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7C368" w14:textId="77777777" w:rsidR="007638B1" w:rsidRPr="006A46C1" w:rsidRDefault="007638B1" w:rsidP="007638B1">
      <w:pPr>
        <w:jc w:val="center"/>
      </w:pPr>
      <w:r>
        <w:rPr>
          <w:b/>
          <w:sz w:val="96"/>
          <w:szCs w:val="96"/>
        </w:rPr>
        <w:t>Accessibility</w:t>
      </w:r>
      <w:r w:rsidRPr="009C34E1">
        <w:rPr>
          <w:b/>
          <w:sz w:val="96"/>
          <w:szCs w:val="96"/>
        </w:rPr>
        <w:t xml:space="preserve"> </w:t>
      </w:r>
      <w:r>
        <w:rPr>
          <w:b/>
          <w:sz w:val="96"/>
          <w:szCs w:val="96"/>
        </w:rPr>
        <w:t>P</w:t>
      </w:r>
      <w:r w:rsidR="002B7A1A">
        <w:rPr>
          <w:b/>
          <w:sz w:val="96"/>
          <w:szCs w:val="96"/>
        </w:rPr>
        <w:t>lan</w:t>
      </w:r>
    </w:p>
    <w:p w14:paraId="75B7C369" w14:textId="77777777" w:rsidR="007638B1" w:rsidRDefault="00132C1B" w:rsidP="007638B1">
      <w:pPr>
        <w:jc w:val="center"/>
        <w:rPr>
          <w:sz w:val="56"/>
          <w:szCs w:val="56"/>
        </w:rPr>
      </w:pPr>
      <w:r>
        <w:rPr>
          <w:sz w:val="56"/>
          <w:szCs w:val="56"/>
        </w:rPr>
        <w:t>St. Alban’s</w:t>
      </w:r>
      <w:r w:rsidR="007638B1" w:rsidRPr="009C34E1">
        <w:rPr>
          <w:sz w:val="56"/>
          <w:szCs w:val="56"/>
        </w:rPr>
        <w:t xml:space="preserve"> Catholic Primary School</w:t>
      </w:r>
      <w:r w:rsidR="007638B1" w:rsidRPr="009C34E1">
        <w:rPr>
          <w:sz w:val="56"/>
          <w:szCs w:val="56"/>
        </w:rPr>
        <w:cr/>
      </w:r>
    </w:p>
    <w:p w14:paraId="75B7C36A" w14:textId="77777777" w:rsidR="00A9294C" w:rsidRDefault="00A9294C" w:rsidP="007638B1">
      <w:pPr>
        <w:jc w:val="center"/>
        <w:rPr>
          <w:sz w:val="56"/>
          <w:szCs w:val="56"/>
        </w:rPr>
      </w:pPr>
      <w:r w:rsidRPr="00A9294C">
        <w:rPr>
          <w:noProof/>
          <w:sz w:val="56"/>
          <w:szCs w:val="56"/>
          <w:lang w:eastAsia="en-GB"/>
        </w:rPr>
        <w:drawing>
          <wp:inline distT="0" distB="0" distL="0" distR="0" wp14:anchorId="75B7C41B" wp14:editId="75B7C41C">
            <wp:extent cx="2301875" cy="2842869"/>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306243" cy="2848263"/>
                    </a:xfrm>
                    <a:prstGeom prst="rect">
                      <a:avLst/>
                    </a:prstGeom>
                  </pic:spPr>
                </pic:pic>
              </a:graphicData>
            </a:graphic>
          </wp:inline>
        </w:drawing>
      </w:r>
    </w:p>
    <w:p w14:paraId="75B7C36B" w14:textId="77777777" w:rsidR="007638B1" w:rsidRDefault="007638B1" w:rsidP="007638B1">
      <w:pPr>
        <w:rPr>
          <w:b/>
          <w:u w:val="single"/>
        </w:rPr>
      </w:pPr>
    </w:p>
    <w:p w14:paraId="75B7C36C" w14:textId="77777777" w:rsidR="007638B1" w:rsidRDefault="007638B1" w:rsidP="007638B1">
      <w:pPr>
        <w:jc w:val="center"/>
        <w:rPr>
          <w:b/>
          <w:u w:val="single"/>
        </w:rPr>
      </w:pPr>
    </w:p>
    <w:p w14:paraId="75B7C36D" w14:textId="77777777" w:rsidR="007638B1" w:rsidRDefault="007638B1" w:rsidP="007638B1">
      <w:pPr>
        <w:rPr>
          <w:b/>
          <w:u w:val="single"/>
        </w:rPr>
      </w:pPr>
    </w:p>
    <w:p w14:paraId="75B7C36E" w14:textId="77777777" w:rsidR="007638B1" w:rsidRDefault="007638B1" w:rsidP="007638B1">
      <w:pPr>
        <w:rPr>
          <w:b/>
          <w:u w:val="single"/>
        </w:rPr>
      </w:pPr>
    </w:p>
    <w:p w14:paraId="75B7C36F" w14:textId="77777777" w:rsidR="007638B1" w:rsidRDefault="007638B1" w:rsidP="007638B1">
      <w:pPr>
        <w:rPr>
          <w:b/>
          <w:u w:val="single"/>
        </w:rPr>
      </w:pPr>
    </w:p>
    <w:p w14:paraId="75B7C370" w14:textId="77777777" w:rsidR="007638B1" w:rsidRDefault="007638B1" w:rsidP="007638B1">
      <w:pPr>
        <w:rPr>
          <w:b/>
          <w:u w:val="single"/>
        </w:rPr>
      </w:pPr>
    </w:p>
    <w:p w14:paraId="75B7C371" w14:textId="77777777" w:rsidR="007638B1" w:rsidRDefault="007638B1" w:rsidP="007638B1">
      <w:pPr>
        <w:rPr>
          <w:b/>
          <w:u w:val="single"/>
        </w:rPr>
      </w:pPr>
    </w:p>
    <w:p w14:paraId="75B7C372" w14:textId="77777777" w:rsidR="007638B1" w:rsidRDefault="007638B1" w:rsidP="007638B1">
      <w:pPr>
        <w:rPr>
          <w:b/>
          <w:u w:val="single"/>
        </w:rPr>
      </w:pPr>
    </w:p>
    <w:p w14:paraId="75B7C373" w14:textId="1C0A8558" w:rsidR="007638B1" w:rsidRPr="005339AB" w:rsidRDefault="007638B1" w:rsidP="007638B1">
      <w:pPr>
        <w:rPr>
          <w:sz w:val="28"/>
          <w:szCs w:val="28"/>
        </w:rPr>
      </w:pPr>
      <w:r w:rsidRPr="005339AB">
        <w:rPr>
          <w:b/>
          <w:sz w:val="28"/>
          <w:szCs w:val="28"/>
        </w:rPr>
        <w:t>Approved by:</w:t>
      </w:r>
      <w:r w:rsidR="00EC4ABD">
        <w:rPr>
          <w:sz w:val="28"/>
          <w:szCs w:val="28"/>
        </w:rPr>
        <w:t xml:space="preserve"> Dr. Lia Campos</w:t>
      </w:r>
      <w:bookmarkStart w:id="0" w:name="_GoBack"/>
      <w:bookmarkEnd w:id="0"/>
      <w:r w:rsidRPr="005339AB">
        <w:rPr>
          <w:sz w:val="28"/>
          <w:szCs w:val="28"/>
        </w:rPr>
        <w:t xml:space="preserve"> </w:t>
      </w:r>
    </w:p>
    <w:p w14:paraId="75B7C374" w14:textId="77777777" w:rsidR="007638B1" w:rsidRPr="005339AB" w:rsidRDefault="007638B1" w:rsidP="007638B1">
      <w:pPr>
        <w:rPr>
          <w:sz w:val="28"/>
          <w:szCs w:val="28"/>
        </w:rPr>
      </w:pPr>
      <w:r w:rsidRPr="005339AB">
        <w:rPr>
          <w:b/>
          <w:sz w:val="28"/>
          <w:szCs w:val="28"/>
        </w:rPr>
        <w:t>Date:</w:t>
      </w:r>
      <w:r w:rsidRPr="005339AB">
        <w:rPr>
          <w:sz w:val="28"/>
          <w:szCs w:val="28"/>
        </w:rPr>
        <w:t xml:space="preserve"> </w:t>
      </w:r>
      <w:r w:rsidR="00132C1B">
        <w:rPr>
          <w:sz w:val="28"/>
          <w:szCs w:val="28"/>
        </w:rPr>
        <w:t>June 2025</w:t>
      </w:r>
    </w:p>
    <w:p w14:paraId="75B7C375" w14:textId="77777777" w:rsidR="007638B1" w:rsidRDefault="007638B1" w:rsidP="007638B1">
      <w:pPr>
        <w:rPr>
          <w:sz w:val="28"/>
          <w:szCs w:val="28"/>
        </w:rPr>
      </w:pPr>
      <w:r w:rsidRPr="005339AB">
        <w:rPr>
          <w:b/>
          <w:sz w:val="28"/>
          <w:szCs w:val="28"/>
        </w:rPr>
        <w:t>Next review due by:</w:t>
      </w:r>
      <w:r w:rsidRPr="005339AB">
        <w:rPr>
          <w:sz w:val="28"/>
          <w:szCs w:val="28"/>
        </w:rPr>
        <w:t xml:space="preserve"> </w:t>
      </w:r>
      <w:r w:rsidR="00132C1B">
        <w:rPr>
          <w:sz w:val="28"/>
          <w:szCs w:val="28"/>
        </w:rPr>
        <w:t>June</w:t>
      </w:r>
      <w:r w:rsidRPr="005339AB">
        <w:rPr>
          <w:sz w:val="28"/>
          <w:szCs w:val="28"/>
        </w:rPr>
        <w:t xml:space="preserve"> 202</w:t>
      </w:r>
      <w:r w:rsidR="00132C1B">
        <w:rPr>
          <w:sz w:val="28"/>
          <w:szCs w:val="28"/>
        </w:rPr>
        <w:t>8</w:t>
      </w:r>
    </w:p>
    <w:p w14:paraId="75B7C376" w14:textId="77777777" w:rsidR="007638B1" w:rsidRDefault="007638B1" w:rsidP="007638B1">
      <w:pPr>
        <w:rPr>
          <w:b/>
          <w:u w:val="single"/>
        </w:rPr>
      </w:pPr>
    </w:p>
    <w:p w14:paraId="75B7C377" w14:textId="77777777" w:rsidR="007638B1" w:rsidRDefault="007638B1" w:rsidP="007638B1">
      <w:pPr>
        <w:rPr>
          <w:b/>
          <w:u w:val="single"/>
        </w:rPr>
      </w:pPr>
    </w:p>
    <w:p w14:paraId="75B7C378" w14:textId="77777777" w:rsidR="007638B1" w:rsidRDefault="007638B1" w:rsidP="007638B1">
      <w:pPr>
        <w:rPr>
          <w:b/>
          <w:u w:val="single"/>
        </w:rPr>
      </w:pPr>
    </w:p>
    <w:p w14:paraId="75B7C379" w14:textId="77777777" w:rsidR="007638B1" w:rsidRDefault="007638B1" w:rsidP="007638B1">
      <w:pPr>
        <w:rPr>
          <w:b/>
          <w:u w:val="single"/>
        </w:rPr>
      </w:pPr>
    </w:p>
    <w:p w14:paraId="75B7C37A" w14:textId="77777777" w:rsidR="007638B1" w:rsidRDefault="007638B1" w:rsidP="007638B1">
      <w:pPr>
        <w:rPr>
          <w:b/>
          <w:u w:val="single"/>
        </w:rPr>
      </w:pPr>
    </w:p>
    <w:p w14:paraId="75B7C37B" w14:textId="77777777" w:rsidR="007638B1" w:rsidRDefault="007638B1" w:rsidP="007638B1">
      <w:pPr>
        <w:rPr>
          <w:b/>
          <w:u w:val="single"/>
        </w:rPr>
      </w:pPr>
    </w:p>
    <w:p w14:paraId="75B7C37C" w14:textId="77777777" w:rsidR="007638B1" w:rsidRDefault="007638B1" w:rsidP="007638B1">
      <w:pPr>
        <w:rPr>
          <w:b/>
          <w:u w:val="single"/>
        </w:rPr>
      </w:pPr>
      <w:r w:rsidRPr="007638B1">
        <w:rPr>
          <w:b/>
          <w:noProof/>
          <w:u w:val="single"/>
          <w:lang w:eastAsia="en-GB"/>
        </w:rPr>
        <w:lastRenderedPageBreak/>
        <w:drawing>
          <wp:inline distT="0" distB="0" distL="0" distR="0" wp14:anchorId="75B7C41D" wp14:editId="75B7C41E">
            <wp:extent cx="5979381" cy="6887987"/>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91398" cy="7017026"/>
                    </a:xfrm>
                    <a:prstGeom prst="rect">
                      <a:avLst/>
                    </a:prstGeom>
                  </pic:spPr>
                </pic:pic>
              </a:graphicData>
            </a:graphic>
          </wp:inline>
        </w:drawing>
      </w:r>
    </w:p>
    <w:p w14:paraId="75B7C37D" w14:textId="77777777" w:rsidR="00905F4A" w:rsidRDefault="007638B1">
      <w:r w:rsidRPr="007638B1">
        <w:rPr>
          <w:noProof/>
          <w:lang w:eastAsia="en-GB"/>
        </w:rPr>
        <w:lastRenderedPageBreak/>
        <w:drawing>
          <wp:inline distT="0" distB="0" distL="0" distR="0" wp14:anchorId="75B7C41F" wp14:editId="75B7C420">
            <wp:extent cx="6472362" cy="940117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93458" cy="9431818"/>
                    </a:xfrm>
                    <a:prstGeom prst="rect">
                      <a:avLst/>
                    </a:prstGeom>
                  </pic:spPr>
                </pic:pic>
              </a:graphicData>
            </a:graphic>
          </wp:inline>
        </w:drawing>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7638B1" w14:paraId="75B7C387" w14:textId="77777777" w:rsidTr="007638B1">
        <w:tc>
          <w:tcPr>
            <w:tcW w:w="1992" w:type="dxa"/>
            <w:shd w:val="clear" w:color="auto" w:fill="D9E2F3" w:themeFill="accent1" w:themeFillTint="33"/>
          </w:tcPr>
          <w:p w14:paraId="75B7C37E" w14:textId="77777777" w:rsidR="007638B1" w:rsidRPr="007638B1" w:rsidRDefault="007638B1" w:rsidP="007638B1">
            <w:pPr>
              <w:jc w:val="center"/>
              <w:rPr>
                <w:sz w:val="28"/>
                <w:szCs w:val="28"/>
              </w:rPr>
            </w:pPr>
            <w:r w:rsidRPr="007638B1">
              <w:rPr>
                <w:sz w:val="28"/>
                <w:szCs w:val="28"/>
              </w:rPr>
              <w:lastRenderedPageBreak/>
              <w:t>Aim</w:t>
            </w:r>
          </w:p>
          <w:p w14:paraId="75B7C37F" w14:textId="77777777" w:rsidR="007638B1" w:rsidRPr="007638B1" w:rsidRDefault="007638B1" w:rsidP="007638B1">
            <w:pPr>
              <w:jc w:val="center"/>
              <w:rPr>
                <w:sz w:val="28"/>
                <w:szCs w:val="28"/>
              </w:rPr>
            </w:pPr>
          </w:p>
          <w:p w14:paraId="75B7C380" w14:textId="77777777" w:rsidR="007638B1" w:rsidRPr="007638B1" w:rsidRDefault="007638B1" w:rsidP="007638B1">
            <w:pPr>
              <w:jc w:val="center"/>
              <w:rPr>
                <w:sz w:val="28"/>
                <w:szCs w:val="28"/>
              </w:rPr>
            </w:pPr>
          </w:p>
        </w:tc>
        <w:tc>
          <w:tcPr>
            <w:tcW w:w="1992" w:type="dxa"/>
            <w:shd w:val="clear" w:color="auto" w:fill="D9E2F3" w:themeFill="accent1" w:themeFillTint="33"/>
          </w:tcPr>
          <w:p w14:paraId="75B7C381" w14:textId="77777777" w:rsidR="007638B1" w:rsidRPr="007638B1" w:rsidRDefault="007638B1" w:rsidP="007638B1">
            <w:pPr>
              <w:jc w:val="center"/>
              <w:rPr>
                <w:sz w:val="28"/>
                <w:szCs w:val="28"/>
              </w:rPr>
            </w:pPr>
            <w:r w:rsidRPr="007638B1">
              <w:rPr>
                <w:sz w:val="28"/>
                <w:szCs w:val="28"/>
              </w:rPr>
              <w:t>Current good practice</w:t>
            </w:r>
          </w:p>
        </w:tc>
        <w:tc>
          <w:tcPr>
            <w:tcW w:w="1992" w:type="dxa"/>
            <w:shd w:val="clear" w:color="auto" w:fill="D9E2F3" w:themeFill="accent1" w:themeFillTint="33"/>
          </w:tcPr>
          <w:p w14:paraId="75B7C382" w14:textId="77777777" w:rsidR="007638B1" w:rsidRPr="007638B1" w:rsidRDefault="007638B1" w:rsidP="007638B1">
            <w:pPr>
              <w:jc w:val="center"/>
              <w:rPr>
                <w:sz w:val="28"/>
                <w:szCs w:val="28"/>
              </w:rPr>
            </w:pPr>
            <w:r w:rsidRPr="007638B1">
              <w:rPr>
                <w:sz w:val="28"/>
                <w:szCs w:val="28"/>
              </w:rPr>
              <w:t>Objectives</w:t>
            </w:r>
          </w:p>
        </w:tc>
        <w:tc>
          <w:tcPr>
            <w:tcW w:w="1993" w:type="dxa"/>
            <w:shd w:val="clear" w:color="auto" w:fill="D9E2F3" w:themeFill="accent1" w:themeFillTint="33"/>
          </w:tcPr>
          <w:p w14:paraId="75B7C383" w14:textId="77777777" w:rsidR="007638B1" w:rsidRPr="007638B1" w:rsidRDefault="007638B1" w:rsidP="007638B1">
            <w:pPr>
              <w:jc w:val="center"/>
              <w:rPr>
                <w:sz w:val="28"/>
                <w:szCs w:val="28"/>
              </w:rPr>
            </w:pPr>
            <w:r w:rsidRPr="007638B1">
              <w:rPr>
                <w:sz w:val="28"/>
                <w:szCs w:val="28"/>
              </w:rPr>
              <w:t>Actions to be taken</w:t>
            </w:r>
          </w:p>
        </w:tc>
        <w:tc>
          <w:tcPr>
            <w:tcW w:w="1993" w:type="dxa"/>
            <w:shd w:val="clear" w:color="auto" w:fill="D9E2F3" w:themeFill="accent1" w:themeFillTint="33"/>
          </w:tcPr>
          <w:p w14:paraId="75B7C384" w14:textId="77777777" w:rsidR="007638B1" w:rsidRPr="007638B1" w:rsidRDefault="007638B1" w:rsidP="007638B1">
            <w:pPr>
              <w:jc w:val="center"/>
              <w:rPr>
                <w:sz w:val="28"/>
                <w:szCs w:val="28"/>
              </w:rPr>
            </w:pPr>
            <w:r w:rsidRPr="007638B1">
              <w:rPr>
                <w:sz w:val="28"/>
                <w:szCs w:val="28"/>
              </w:rPr>
              <w:t>Person/s responsible</w:t>
            </w:r>
          </w:p>
        </w:tc>
        <w:tc>
          <w:tcPr>
            <w:tcW w:w="1993" w:type="dxa"/>
            <w:shd w:val="clear" w:color="auto" w:fill="D9E2F3" w:themeFill="accent1" w:themeFillTint="33"/>
          </w:tcPr>
          <w:p w14:paraId="75B7C385" w14:textId="77777777" w:rsidR="007638B1" w:rsidRPr="007638B1" w:rsidRDefault="007638B1" w:rsidP="007638B1">
            <w:pPr>
              <w:jc w:val="center"/>
              <w:rPr>
                <w:sz w:val="28"/>
                <w:szCs w:val="28"/>
              </w:rPr>
            </w:pPr>
            <w:r w:rsidRPr="007638B1">
              <w:rPr>
                <w:sz w:val="28"/>
                <w:szCs w:val="28"/>
              </w:rPr>
              <w:t>Actions to be completed by</w:t>
            </w:r>
          </w:p>
        </w:tc>
        <w:tc>
          <w:tcPr>
            <w:tcW w:w="1993" w:type="dxa"/>
            <w:shd w:val="clear" w:color="auto" w:fill="D9E2F3" w:themeFill="accent1" w:themeFillTint="33"/>
          </w:tcPr>
          <w:p w14:paraId="75B7C386" w14:textId="77777777" w:rsidR="007638B1" w:rsidRPr="007638B1" w:rsidRDefault="007638B1" w:rsidP="007638B1">
            <w:pPr>
              <w:jc w:val="center"/>
              <w:rPr>
                <w:sz w:val="28"/>
                <w:szCs w:val="28"/>
              </w:rPr>
            </w:pPr>
            <w:r w:rsidRPr="007638B1">
              <w:rPr>
                <w:sz w:val="28"/>
                <w:szCs w:val="28"/>
              </w:rPr>
              <w:t>Success Criteria</w:t>
            </w:r>
          </w:p>
        </w:tc>
      </w:tr>
      <w:tr w:rsidR="007638B1" w14:paraId="75B7C3AB" w14:textId="77777777" w:rsidTr="007638B1">
        <w:tc>
          <w:tcPr>
            <w:tcW w:w="1992" w:type="dxa"/>
          </w:tcPr>
          <w:p w14:paraId="75B7C388" w14:textId="77777777" w:rsidR="007638B1" w:rsidRDefault="007638B1"/>
          <w:p w14:paraId="75B7C389" w14:textId="77777777" w:rsidR="007638B1" w:rsidRDefault="007638B1">
            <w:r>
              <w:t>Increase access to the curriculum for pupils with a disability.</w:t>
            </w:r>
          </w:p>
          <w:p w14:paraId="75B7C38A" w14:textId="77777777" w:rsidR="007638B1" w:rsidRDefault="007638B1"/>
          <w:p w14:paraId="75B7C38B" w14:textId="77777777" w:rsidR="007638B1" w:rsidRDefault="007638B1"/>
          <w:p w14:paraId="75B7C38C" w14:textId="77777777" w:rsidR="007638B1" w:rsidRDefault="007638B1"/>
          <w:p w14:paraId="75B7C38D" w14:textId="77777777" w:rsidR="007638B1" w:rsidRDefault="007638B1"/>
          <w:p w14:paraId="75B7C38E" w14:textId="77777777" w:rsidR="007638B1" w:rsidRDefault="007638B1"/>
          <w:p w14:paraId="75B7C38F" w14:textId="77777777" w:rsidR="007638B1" w:rsidRDefault="007638B1"/>
          <w:p w14:paraId="75B7C390" w14:textId="77777777" w:rsidR="007638B1" w:rsidRDefault="007638B1"/>
          <w:p w14:paraId="75B7C391" w14:textId="77777777" w:rsidR="007638B1" w:rsidRDefault="007638B1"/>
          <w:p w14:paraId="75B7C392" w14:textId="77777777" w:rsidR="007638B1" w:rsidRDefault="007638B1"/>
          <w:p w14:paraId="75B7C393" w14:textId="77777777" w:rsidR="007638B1" w:rsidRDefault="007638B1"/>
          <w:p w14:paraId="75B7C394" w14:textId="77777777" w:rsidR="007638B1" w:rsidRDefault="007638B1"/>
          <w:p w14:paraId="75B7C395" w14:textId="77777777" w:rsidR="007638B1" w:rsidRDefault="007638B1"/>
          <w:p w14:paraId="75B7C396" w14:textId="77777777" w:rsidR="007638B1" w:rsidRDefault="007638B1"/>
          <w:p w14:paraId="75B7C397" w14:textId="77777777" w:rsidR="007638B1" w:rsidRDefault="007638B1"/>
          <w:p w14:paraId="75B7C398" w14:textId="77777777" w:rsidR="007638B1" w:rsidRDefault="007638B1"/>
          <w:p w14:paraId="75B7C399" w14:textId="77777777" w:rsidR="007638B1" w:rsidRDefault="007638B1"/>
          <w:p w14:paraId="75B7C39A" w14:textId="77777777" w:rsidR="007638B1" w:rsidRDefault="007638B1"/>
          <w:p w14:paraId="75B7C39B" w14:textId="77777777" w:rsidR="007638B1" w:rsidRDefault="007638B1"/>
          <w:p w14:paraId="75B7C39C" w14:textId="77777777" w:rsidR="007638B1" w:rsidRDefault="007638B1"/>
          <w:p w14:paraId="75B7C39D" w14:textId="77777777" w:rsidR="007638B1" w:rsidRDefault="007638B1"/>
          <w:p w14:paraId="75B7C39E" w14:textId="77777777" w:rsidR="007638B1" w:rsidRDefault="007638B1"/>
          <w:p w14:paraId="75B7C39F" w14:textId="77777777" w:rsidR="007638B1" w:rsidRDefault="007638B1"/>
          <w:p w14:paraId="75B7C3A0" w14:textId="77777777" w:rsidR="007638B1" w:rsidRDefault="007638B1"/>
          <w:p w14:paraId="75B7C3A1" w14:textId="77777777" w:rsidR="007638B1" w:rsidRDefault="007638B1"/>
        </w:tc>
        <w:tc>
          <w:tcPr>
            <w:tcW w:w="1992" w:type="dxa"/>
          </w:tcPr>
          <w:p w14:paraId="75B7C3A2" w14:textId="77777777" w:rsidR="007638B1" w:rsidRPr="003F5D64" w:rsidRDefault="00184EED" w:rsidP="005F5F18">
            <w:pPr>
              <w:rPr>
                <w:sz w:val="20"/>
                <w:szCs w:val="20"/>
              </w:rPr>
            </w:pPr>
            <w:r>
              <w:t>St Alban’s</w:t>
            </w:r>
            <w:r w:rsidR="005F5F18">
              <w:rPr>
                <w:sz w:val="20"/>
                <w:szCs w:val="20"/>
              </w:rPr>
              <w:t xml:space="preserve"> offers an adapted </w:t>
            </w:r>
            <w:r w:rsidR="003F5D64" w:rsidRPr="003F5D64">
              <w:rPr>
                <w:sz w:val="20"/>
                <w:szCs w:val="20"/>
              </w:rPr>
              <w:t>curriculum for all pupils, according to individual needs and abilities. We use resources tailored to the needs of pupils who require support to access the curriculum. Curriculum resources include examples of people with disabilities. Curriculum progress is tracked for all pupils, including those with a disability. Targets are set effectively and are appropriate for pupils with additional needs. The curriculum is reviewed to ensure it meets the needs of all pupils.</w:t>
            </w:r>
          </w:p>
        </w:tc>
        <w:tc>
          <w:tcPr>
            <w:tcW w:w="1992" w:type="dxa"/>
          </w:tcPr>
          <w:p w14:paraId="75B7C3A3" w14:textId="77777777" w:rsidR="007638B1" w:rsidRDefault="003F5D64" w:rsidP="00C959D2">
            <w:r>
              <w:t xml:space="preserve">Children with disabilities make at least good or better progress from their starting point in each year at St </w:t>
            </w:r>
            <w:r w:rsidR="00C959D2">
              <w:t>Alban’s</w:t>
            </w:r>
            <w:r>
              <w:t xml:space="preserve"> Primary School. Children with disabilities make at least good or better progress from their starting point during their time at St </w:t>
            </w:r>
            <w:r w:rsidR="00C959D2">
              <w:t>Alban’s</w:t>
            </w:r>
            <w:r>
              <w:t xml:space="preserve"> Catholic Primary School.</w:t>
            </w:r>
          </w:p>
        </w:tc>
        <w:tc>
          <w:tcPr>
            <w:tcW w:w="1993" w:type="dxa"/>
          </w:tcPr>
          <w:p w14:paraId="75B7C3A4" w14:textId="77777777" w:rsidR="007638B1" w:rsidRDefault="003F5D64">
            <w:r>
              <w:t>Monitoring of individual children’s progress through data analysis, Pupil Progress meetings Teaching and learning is adapted to suit the needs of individuals where appropriate.</w:t>
            </w:r>
          </w:p>
        </w:tc>
        <w:tc>
          <w:tcPr>
            <w:tcW w:w="1993" w:type="dxa"/>
          </w:tcPr>
          <w:p w14:paraId="75B7C3A5" w14:textId="77777777" w:rsidR="003F5D64" w:rsidRDefault="00C959D2">
            <w:r>
              <w:t xml:space="preserve">Ex </w:t>
            </w:r>
            <w:r w:rsidR="003F5D64">
              <w:t>Headteacher</w:t>
            </w:r>
          </w:p>
          <w:p w14:paraId="75B7C3A6" w14:textId="77777777" w:rsidR="00C959D2" w:rsidRDefault="00C959D2">
            <w:r>
              <w:t>HOS</w:t>
            </w:r>
          </w:p>
          <w:p w14:paraId="75B7C3A7" w14:textId="77777777" w:rsidR="003F5D64" w:rsidRDefault="003F5D64">
            <w:r>
              <w:t>Inclusion Manager</w:t>
            </w:r>
          </w:p>
          <w:p w14:paraId="75B7C3A8" w14:textId="77777777" w:rsidR="007638B1" w:rsidRDefault="003F5D64">
            <w:r>
              <w:t>Senior Leadership Team</w:t>
            </w:r>
          </w:p>
        </w:tc>
        <w:tc>
          <w:tcPr>
            <w:tcW w:w="1993" w:type="dxa"/>
          </w:tcPr>
          <w:p w14:paraId="75B7C3A9" w14:textId="77777777" w:rsidR="007638B1" w:rsidRDefault="003F5D64">
            <w:r>
              <w:t>Ongoing</w:t>
            </w:r>
          </w:p>
        </w:tc>
        <w:tc>
          <w:tcPr>
            <w:tcW w:w="1993" w:type="dxa"/>
          </w:tcPr>
          <w:p w14:paraId="75B7C3AA" w14:textId="77777777" w:rsidR="007638B1" w:rsidRDefault="003F5D64">
            <w:r>
              <w:t>Children with disabilities make good or better progress based on their individual starting points.</w:t>
            </w:r>
          </w:p>
        </w:tc>
      </w:tr>
      <w:tr w:rsidR="003F5D64" w14:paraId="75B7C3B5" w14:textId="77777777" w:rsidTr="003F5D64">
        <w:tc>
          <w:tcPr>
            <w:tcW w:w="1992" w:type="dxa"/>
            <w:shd w:val="clear" w:color="auto" w:fill="D9E2F3" w:themeFill="accent1" w:themeFillTint="33"/>
          </w:tcPr>
          <w:p w14:paraId="75B7C3AC" w14:textId="77777777" w:rsidR="003F5D64" w:rsidRPr="007638B1" w:rsidRDefault="003F5D64" w:rsidP="007F4586">
            <w:pPr>
              <w:jc w:val="center"/>
              <w:rPr>
                <w:sz w:val="28"/>
                <w:szCs w:val="28"/>
              </w:rPr>
            </w:pPr>
            <w:r w:rsidRPr="007638B1">
              <w:rPr>
                <w:sz w:val="28"/>
                <w:szCs w:val="28"/>
              </w:rPr>
              <w:lastRenderedPageBreak/>
              <w:t>Aim</w:t>
            </w:r>
          </w:p>
          <w:p w14:paraId="75B7C3AD" w14:textId="77777777" w:rsidR="003F5D64" w:rsidRPr="007638B1" w:rsidRDefault="003F5D64" w:rsidP="007F4586">
            <w:pPr>
              <w:jc w:val="center"/>
              <w:rPr>
                <w:sz w:val="28"/>
                <w:szCs w:val="28"/>
              </w:rPr>
            </w:pPr>
          </w:p>
          <w:p w14:paraId="75B7C3AE" w14:textId="77777777" w:rsidR="003F5D64" w:rsidRPr="007638B1" w:rsidRDefault="003F5D64" w:rsidP="007F4586">
            <w:pPr>
              <w:jc w:val="center"/>
              <w:rPr>
                <w:sz w:val="28"/>
                <w:szCs w:val="28"/>
              </w:rPr>
            </w:pPr>
          </w:p>
        </w:tc>
        <w:tc>
          <w:tcPr>
            <w:tcW w:w="1992" w:type="dxa"/>
            <w:shd w:val="clear" w:color="auto" w:fill="D9E2F3" w:themeFill="accent1" w:themeFillTint="33"/>
          </w:tcPr>
          <w:p w14:paraId="75B7C3AF" w14:textId="77777777" w:rsidR="003F5D64" w:rsidRPr="007638B1" w:rsidRDefault="003F5D64" w:rsidP="007F4586">
            <w:pPr>
              <w:jc w:val="center"/>
              <w:rPr>
                <w:sz w:val="28"/>
                <w:szCs w:val="28"/>
              </w:rPr>
            </w:pPr>
            <w:r w:rsidRPr="007638B1">
              <w:rPr>
                <w:sz w:val="28"/>
                <w:szCs w:val="28"/>
              </w:rPr>
              <w:t>Current good practice</w:t>
            </w:r>
          </w:p>
        </w:tc>
        <w:tc>
          <w:tcPr>
            <w:tcW w:w="1992" w:type="dxa"/>
            <w:shd w:val="clear" w:color="auto" w:fill="D9E2F3" w:themeFill="accent1" w:themeFillTint="33"/>
          </w:tcPr>
          <w:p w14:paraId="75B7C3B0" w14:textId="77777777" w:rsidR="003F5D64" w:rsidRPr="007638B1" w:rsidRDefault="003F5D64" w:rsidP="007F4586">
            <w:pPr>
              <w:jc w:val="center"/>
              <w:rPr>
                <w:sz w:val="28"/>
                <w:szCs w:val="28"/>
              </w:rPr>
            </w:pPr>
            <w:r w:rsidRPr="007638B1">
              <w:rPr>
                <w:sz w:val="28"/>
                <w:szCs w:val="28"/>
              </w:rPr>
              <w:t>Objectives</w:t>
            </w:r>
          </w:p>
        </w:tc>
        <w:tc>
          <w:tcPr>
            <w:tcW w:w="1993" w:type="dxa"/>
            <w:shd w:val="clear" w:color="auto" w:fill="D9E2F3" w:themeFill="accent1" w:themeFillTint="33"/>
          </w:tcPr>
          <w:p w14:paraId="75B7C3B1" w14:textId="77777777" w:rsidR="003F5D64" w:rsidRPr="007638B1" w:rsidRDefault="003F5D64" w:rsidP="007F4586">
            <w:pPr>
              <w:jc w:val="center"/>
              <w:rPr>
                <w:sz w:val="28"/>
                <w:szCs w:val="28"/>
              </w:rPr>
            </w:pPr>
            <w:r w:rsidRPr="007638B1">
              <w:rPr>
                <w:sz w:val="28"/>
                <w:szCs w:val="28"/>
              </w:rPr>
              <w:t>Actions to be taken</w:t>
            </w:r>
          </w:p>
        </w:tc>
        <w:tc>
          <w:tcPr>
            <w:tcW w:w="1993" w:type="dxa"/>
            <w:shd w:val="clear" w:color="auto" w:fill="D9E2F3" w:themeFill="accent1" w:themeFillTint="33"/>
          </w:tcPr>
          <w:p w14:paraId="75B7C3B2" w14:textId="77777777" w:rsidR="003F5D64" w:rsidRPr="007638B1" w:rsidRDefault="003F5D64" w:rsidP="007F4586">
            <w:pPr>
              <w:jc w:val="center"/>
              <w:rPr>
                <w:sz w:val="28"/>
                <w:szCs w:val="28"/>
              </w:rPr>
            </w:pPr>
            <w:r w:rsidRPr="007638B1">
              <w:rPr>
                <w:sz w:val="28"/>
                <w:szCs w:val="28"/>
              </w:rPr>
              <w:t>Person/s responsible</w:t>
            </w:r>
          </w:p>
        </w:tc>
        <w:tc>
          <w:tcPr>
            <w:tcW w:w="1993" w:type="dxa"/>
            <w:shd w:val="clear" w:color="auto" w:fill="D9E2F3" w:themeFill="accent1" w:themeFillTint="33"/>
          </w:tcPr>
          <w:p w14:paraId="75B7C3B3" w14:textId="77777777" w:rsidR="003F5D64" w:rsidRPr="007638B1" w:rsidRDefault="003F5D64" w:rsidP="007F4586">
            <w:pPr>
              <w:jc w:val="center"/>
              <w:rPr>
                <w:sz w:val="28"/>
                <w:szCs w:val="28"/>
              </w:rPr>
            </w:pPr>
            <w:r w:rsidRPr="007638B1">
              <w:rPr>
                <w:sz w:val="28"/>
                <w:szCs w:val="28"/>
              </w:rPr>
              <w:t>Actions to be completed by</w:t>
            </w:r>
          </w:p>
        </w:tc>
        <w:tc>
          <w:tcPr>
            <w:tcW w:w="1993" w:type="dxa"/>
            <w:shd w:val="clear" w:color="auto" w:fill="D9E2F3" w:themeFill="accent1" w:themeFillTint="33"/>
          </w:tcPr>
          <w:p w14:paraId="75B7C3B4" w14:textId="77777777" w:rsidR="003F5D64" w:rsidRPr="007638B1" w:rsidRDefault="003F5D64" w:rsidP="007F4586">
            <w:pPr>
              <w:jc w:val="center"/>
              <w:rPr>
                <w:sz w:val="28"/>
                <w:szCs w:val="28"/>
              </w:rPr>
            </w:pPr>
            <w:r w:rsidRPr="007638B1">
              <w:rPr>
                <w:sz w:val="28"/>
                <w:szCs w:val="28"/>
              </w:rPr>
              <w:t>Success Criteria</w:t>
            </w:r>
          </w:p>
        </w:tc>
      </w:tr>
      <w:tr w:rsidR="003F5D64" w14:paraId="75B7C3E0" w14:textId="77777777" w:rsidTr="003F5D64">
        <w:tc>
          <w:tcPr>
            <w:tcW w:w="1992" w:type="dxa"/>
          </w:tcPr>
          <w:p w14:paraId="75B7C3B6" w14:textId="77777777" w:rsidR="003F5D64" w:rsidRDefault="003F5D64" w:rsidP="007F4586"/>
          <w:p w14:paraId="75B7C3B7" w14:textId="77777777" w:rsidR="003F5D64" w:rsidRDefault="003F5D64" w:rsidP="007F4586">
            <w:r>
              <w:t xml:space="preserve">Improve and maintain access to the physical environment </w:t>
            </w:r>
          </w:p>
          <w:p w14:paraId="75B7C3B8" w14:textId="77777777" w:rsidR="003F5D64" w:rsidRDefault="003F5D64" w:rsidP="007F4586"/>
          <w:p w14:paraId="75B7C3B9" w14:textId="77777777" w:rsidR="003F5D64" w:rsidRDefault="003F5D64" w:rsidP="007F4586"/>
          <w:p w14:paraId="75B7C3BA" w14:textId="77777777" w:rsidR="003F5D64" w:rsidRDefault="003F5D64" w:rsidP="007F4586"/>
          <w:p w14:paraId="75B7C3BB" w14:textId="77777777" w:rsidR="003F5D64" w:rsidRDefault="003F5D64" w:rsidP="007F4586"/>
          <w:p w14:paraId="75B7C3BC" w14:textId="77777777" w:rsidR="003F5D64" w:rsidRDefault="003F5D64" w:rsidP="007F4586"/>
          <w:p w14:paraId="75B7C3BD" w14:textId="77777777" w:rsidR="003F5D64" w:rsidRDefault="003F5D64" w:rsidP="007F4586"/>
          <w:p w14:paraId="75B7C3BE" w14:textId="77777777" w:rsidR="003F5D64" w:rsidRDefault="003F5D64" w:rsidP="007F4586"/>
          <w:p w14:paraId="75B7C3BF" w14:textId="77777777" w:rsidR="003F5D64" w:rsidRDefault="003F5D64" w:rsidP="007F4586"/>
          <w:p w14:paraId="75B7C3C0" w14:textId="77777777" w:rsidR="003F5D64" w:rsidRDefault="003F5D64" w:rsidP="007F4586"/>
          <w:p w14:paraId="75B7C3C1" w14:textId="77777777" w:rsidR="003F5D64" w:rsidRDefault="003F5D64" w:rsidP="007F4586"/>
          <w:p w14:paraId="75B7C3C2" w14:textId="77777777" w:rsidR="003F5D64" w:rsidRDefault="003F5D64" w:rsidP="007F4586"/>
          <w:p w14:paraId="75B7C3C3" w14:textId="77777777" w:rsidR="003F5D64" w:rsidRDefault="003F5D64" w:rsidP="007F4586"/>
          <w:p w14:paraId="75B7C3C4" w14:textId="77777777" w:rsidR="003F5D64" w:rsidRDefault="003F5D64" w:rsidP="007F4586"/>
          <w:p w14:paraId="75B7C3C5" w14:textId="77777777" w:rsidR="003F5D64" w:rsidRDefault="003F5D64" w:rsidP="007F4586"/>
          <w:p w14:paraId="75B7C3C6" w14:textId="77777777" w:rsidR="003F5D64" w:rsidRDefault="003F5D64" w:rsidP="007F4586"/>
          <w:p w14:paraId="75B7C3C7" w14:textId="77777777" w:rsidR="003F5D64" w:rsidRDefault="003F5D64" w:rsidP="007F4586"/>
          <w:p w14:paraId="75B7C3C8" w14:textId="77777777" w:rsidR="003F5D64" w:rsidRDefault="003F5D64" w:rsidP="007F4586"/>
          <w:p w14:paraId="75B7C3C9" w14:textId="77777777" w:rsidR="003F5D64" w:rsidRDefault="003F5D64" w:rsidP="007F4586"/>
          <w:p w14:paraId="75B7C3CA" w14:textId="77777777" w:rsidR="003F5D64" w:rsidRDefault="003F5D64" w:rsidP="007F4586"/>
          <w:p w14:paraId="75B7C3CB" w14:textId="77777777" w:rsidR="003F5D64" w:rsidRDefault="003F5D64" w:rsidP="007F4586"/>
          <w:p w14:paraId="75B7C3CC" w14:textId="77777777" w:rsidR="003F5D64" w:rsidRDefault="003F5D64" w:rsidP="007F4586"/>
          <w:p w14:paraId="75B7C3CD" w14:textId="77777777" w:rsidR="003F5D64" w:rsidRDefault="003F5D64" w:rsidP="007F4586"/>
          <w:p w14:paraId="75B7C3CE" w14:textId="77777777" w:rsidR="003F5D64" w:rsidRDefault="003F5D64" w:rsidP="007F4586"/>
          <w:p w14:paraId="75B7C3CF" w14:textId="77777777" w:rsidR="003F5D64" w:rsidRDefault="003F5D64" w:rsidP="007F4586"/>
        </w:tc>
        <w:tc>
          <w:tcPr>
            <w:tcW w:w="1992" w:type="dxa"/>
          </w:tcPr>
          <w:p w14:paraId="75B7C3D0" w14:textId="77777777" w:rsidR="003F5D64" w:rsidRDefault="003F5D64" w:rsidP="007F4586">
            <w:r>
              <w:t>The environment is adapted to the needs of pupils as required. This includes:</w:t>
            </w:r>
          </w:p>
          <w:p w14:paraId="75B7C3D1" w14:textId="77777777" w:rsidR="003F5D64" w:rsidRDefault="003F5D64" w:rsidP="007F4586">
            <w:r>
              <w:t xml:space="preserve">• Corridor width </w:t>
            </w:r>
          </w:p>
          <w:p w14:paraId="75B7C3D2" w14:textId="77777777" w:rsidR="003F5D64" w:rsidRDefault="0078554F" w:rsidP="007F4586">
            <w:r>
              <w:t>• Disabled parking bay.</w:t>
            </w:r>
          </w:p>
          <w:p w14:paraId="75B7C3D3" w14:textId="77777777" w:rsidR="003F5D64" w:rsidRPr="003F5D64" w:rsidRDefault="003F5D64" w:rsidP="007F4586">
            <w:pPr>
              <w:rPr>
                <w:sz w:val="20"/>
                <w:szCs w:val="20"/>
              </w:rPr>
            </w:pPr>
            <w:r>
              <w:t xml:space="preserve"> • Disabled toilets and changing facilities</w:t>
            </w:r>
            <w:r w:rsidR="0078554F">
              <w:t>.</w:t>
            </w:r>
          </w:p>
        </w:tc>
        <w:tc>
          <w:tcPr>
            <w:tcW w:w="1992" w:type="dxa"/>
          </w:tcPr>
          <w:p w14:paraId="75B7C3D4" w14:textId="77777777" w:rsidR="003F5D64" w:rsidRDefault="003F5D64" w:rsidP="007F4586">
            <w:r>
              <w:t xml:space="preserve">Children with disabilities have access to manipulatives and resources to support their learning </w:t>
            </w:r>
          </w:p>
          <w:p w14:paraId="75B7C3D5" w14:textId="77777777" w:rsidR="003F5D64" w:rsidRDefault="003F5D64" w:rsidP="007F4586"/>
          <w:p w14:paraId="75B7C3D6" w14:textId="77777777" w:rsidR="003F5D64" w:rsidRDefault="003F5D64" w:rsidP="007F4586">
            <w:r>
              <w:t>A child who needs a wheelchair would have a Personal Emergency Evacuation Plan (PEEP)</w:t>
            </w:r>
          </w:p>
        </w:tc>
        <w:tc>
          <w:tcPr>
            <w:tcW w:w="1993" w:type="dxa"/>
          </w:tcPr>
          <w:p w14:paraId="75B7C3D7" w14:textId="77777777" w:rsidR="003F5D64" w:rsidRDefault="003F5D64" w:rsidP="007F4586">
            <w:r>
              <w:t>All resources that children need in class are easily accessible.</w:t>
            </w:r>
          </w:p>
          <w:p w14:paraId="75B7C3D8" w14:textId="77777777" w:rsidR="003F5D64" w:rsidRDefault="003F5D64" w:rsidP="007F4586">
            <w:r>
              <w:t xml:space="preserve"> </w:t>
            </w:r>
          </w:p>
          <w:p w14:paraId="75B7C3D9" w14:textId="77777777" w:rsidR="003F5D64" w:rsidRDefault="003F5D64" w:rsidP="007F4586">
            <w:r>
              <w:t>Teacher to meet with School Office Manager to write PEEP</w:t>
            </w:r>
          </w:p>
        </w:tc>
        <w:tc>
          <w:tcPr>
            <w:tcW w:w="1993" w:type="dxa"/>
          </w:tcPr>
          <w:p w14:paraId="75B7C3DA" w14:textId="77777777" w:rsidR="003F5D64" w:rsidRDefault="003F5D64" w:rsidP="007F4586">
            <w:r>
              <w:t>Class teacher and support staff</w:t>
            </w:r>
          </w:p>
          <w:p w14:paraId="75B7C3DB" w14:textId="77777777" w:rsidR="003F5D64" w:rsidRDefault="003F5D64" w:rsidP="007F4586">
            <w:r>
              <w:t>School Office Manager</w:t>
            </w:r>
          </w:p>
        </w:tc>
        <w:tc>
          <w:tcPr>
            <w:tcW w:w="1993" w:type="dxa"/>
          </w:tcPr>
          <w:p w14:paraId="75B7C3DC" w14:textId="77777777" w:rsidR="003F5D64" w:rsidRDefault="003F5D64" w:rsidP="007F4586">
            <w:r>
              <w:t>Ongoing</w:t>
            </w:r>
          </w:p>
        </w:tc>
        <w:tc>
          <w:tcPr>
            <w:tcW w:w="1993" w:type="dxa"/>
          </w:tcPr>
          <w:p w14:paraId="75B7C3DD" w14:textId="77777777" w:rsidR="003F5D64" w:rsidRDefault="003F5D64" w:rsidP="007F4586">
            <w:r>
              <w:t>Any pupil in a wheelchair can have access to classroom and toilet facilities through necessary reasonable adjustments.</w:t>
            </w:r>
          </w:p>
          <w:p w14:paraId="75B7C3DE" w14:textId="77777777" w:rsidR="00F56E83" w:rsidRDefault="00F56E83" w:rsidP="007F4586"/>
          <w:p w14:paraId="75B7C3DF" w14:textId="77777777" w:rsidR="00F56E83" w:rsidRDefault="00F56E83" w:rsidP="007F4586">
            <w:r>
              <w:t>Any pupil in a wheelchair can safely exit the school during an evacuation with support from an adult</w:t>
            </w:r>
          </w:p>
        </w:tc>
      </w:tr>
      <w:tr w:rsidR="00F56E83" w14:paraId="75B7C3EA" w14:textId="77777777" w:rsidTr="00F56E83">
        <w:tc>
          <w:tcPr>
            <w:tcW w:w="1992" w:type="dxa"/>
            <w:shd w:val="clear" w:color="auto" w:fill="D9E2F3" w:themeFill="accent1" w:themeFillTint="33"/>
          </w:tcPr>
          <w:p w14:paraId="75B7C3E1" w14:textId="77777777" w:rsidR="003F5D64" w:rsidRPr="007638B1" w:rsidRDefault="003F5D64" w:rsidP="007F4586">
            <w:pPr>
              <w:jc w:val="center"/>
              <w:rPr>
                <w:sz w:val="28"/>
                <w:szCs w:val="28"/>
              </w:rPr>
            </w:pPr>
            <w:r w:rsidRPr="007638B1">
              <w:rPr>
                <w:sz w:val="28"/>
                <w:szCs w:val="28"/>
              </w:rPr>
              <w:lastRenderedPageBreak/>
              <w:t>Aim</w:t>
            </w:r>
          </w:p>
          <w:p w14:paraId="75B7C3E2" w14:textId="77777777" w:rsidR="003F5D64" w:rsidRPr="007638B1" w:rsidRDefault="003F5D64" w:rsidP="007F4586">
            <w:pPr>
              <w:jc w:val="center"/>
              <w:rPr>
                <w:sz w:val="28"/>
                <w:szCs w:val="28"/>
              </w:rPr>
            </w:pPr>
          </w:p>
          <w:p w14:paraId="75B7C3E3" w14:textId="77777777" w:rsidR="003F5D64" w:rsidRPr="007638B1" w:rsidRDefault="003F5D64" w:rsidP="007F4586">
            <w:pPr>
              <w:jc w:val="center"/>
              <w:rPr>
                <w:sz w:val="28"/>
                <w:szCs w:val="28"/>
              </w:rPr>
            </w:pPr>
          </w:p>
        </w:tc>
        <w:tc>
          <w:tcPr>
            <w:tcW w:w="1992" w:type="dxa"/>
            <w:shd w:val="clear" w:color="auto" w:fill="D9E2F3" w:themeFill="accent1" w:themeFillTint="33"/>
          </w:tcPr>
          <w:p w14:paraId="75B7C3E4" w14:textId="77777777" w:rsidR="003F5D64" w:rsidRPr="007638B1" w:rsidRDefault="003F5D64" w:rsidP="007F4586">
            <w:pPr>
              <w:jc w:val="center"/>
              <w:rPr>
                <w:sz w:val="28"/>
                <w:szCs w:val="28"/>
              </w:rPr>
            </w:pPr>
            <w:r w:rsidRPr="007638B1">
              <w:rPr>
                <w:sz w:val="28"/>
                <w:szCs w:val="28"/>
              </w:rPr>
              <w:t>Current good practice</w:t>
            </w:r>
          </w:p>
        </w:tc>
        <w:tc>
          <w:tcPr>
            <w:tcW w:w="1992" w:type="dxa"/>
            <w:shd w:val="clear" w:color="auto" w:fill="D9E2F3" w:themeFill="accent1" w:themeFillTint="33"/>
          </w:tcPr>
          <w:p w14:paraId="75B7C3E5" w14:textId="77777777" w:rsidR="003F5D64" w:rsidRPr="007638B1" w:rsidRDefault="003F5D64" w:rsidP="007F4586">
            <w:pPr>
              <w:jc w:val="center"/>
              <w:rPr>
                <w:sz w:val="28"/>
                <w:szCs w:val="28"/>
              </w:rPr>
            </w:pPr>
            <w:r w:rsidRPr="007638B1">
              <w:rPr>
                <w:sz w:val="28"/>
                <w:szCs w:val="28"/>
              </w:rPr>
              <w:t>Objectives</w:t>
            </w:r>
          </w:p>
        </w:tc>
        <w:tc>
          <w:tcPr>
            <w:tcW w:w="1993" w:type="dxa"/>
            <w:shd w:val="clear" w:color="auto" w:fill="D9E2F3" w:themeFill="accent1" w:themeFillTint="33"/>
          </w:tcPr>
          <w:p w14:paraId="75B7C3E6" w14:textId="77777777" w:rsidR="003F5D64" w:rsidRPr="007638B1" w:rsidRDefault="003F5D64" w:rsidP="007F4586">
            <w:pPr>
              <w:jc w:val="center"/>
              <w:rPr>
                <w:sz w:val="28"/>
                <w:szCs w:val="28"/>
              </w:rPr>
            </w:pPr>
            <w:r w:rsidRPr="007638B1">
              <w:rPr>
                <w:sz w:val="28"/>
                <w:szCs w:val="28"/>
              </w:rPr>
              <w:t>Actions to be taken</w:t>
            </w:r>
          </w:p>
        </w:tc>
        <w:tc>
          <w:tcPr>
            <w:tcW w:w="1993" w:type="dxa"/>
            <w:shd w:val="clear" w:color="auto" w:fill="D9E2F3" w:themeFill="accent1" w:themeFillTint="33"/>
          </w:tcPr>
          <w:p w14:paraId="75B7C3E7" w14:textId="77777777" w:rsidR="003F5D64" w:rsidRPr="007638B1" w:rsidRDefault="003F5D64" w:rsidP="007F4586">
            <w:pPr>
              <w:jc w:val="center"/>
              <w:rPr>
                <w:sz w:val="28"/>
                <w:szCs w:val="28"/>
              </w:rPr>
            </w:pPr>
            <w:r w:rsidRPr="007638B1">
              <w:rPr>
                <w:sz w:val="28"/>
                <w:szCs w:val="28"/>
              </w:rPr>
              <w:t>Person/s responsible</w:t>
            </w:r>
          </w:p>
        </w:tc>
        <w:tc>
          <w:tcPr>
            <w:tcW w:w="1993" w:type="dxa"/>
            <w:shd w:val="clear" w:color="auto" w:fill="D9E2F3" w:themeFill="accent1" w:themeFillTint="33"/>
          </w:tcPr>
          <w:p w14:paraId="75B7C3E8" w14:textId="77777777" w:rsidR="003F5D64" w:rsidRPr="007638B1" w:rsidRDefault="003F5D64" w:rsidP="007F4586">
            <w:pPr>
              <w:jc w:val="center"/>
              <w:rPr>
                <w:sz w:val="28"/>
                <w:szCs w:val="28"/>
              </w:rPr>
            </w:pPr>
            <w:r w:rsidRPr="007638B1">
              <w:rPr>
                <w:sz w:val="28"/>
                <w:szCs w:val="28"/>
              </w:rPr>
              <w:t>Actions to be completed by</w:t>
            </w:r>
          </w:p>
        </w:tc>
        <w:tc>
          <w:tcPr>
            <w:tcW w:w="1993" w:type="dxa"/>
            <w:shd w:val="clear" w:color="auto" w:fill="D9E2F3" w:themeFill="accent1" w:themeFillTint="33"/>
          </w:tcPr>
          <w:p w14:paraId="75B7C3E9" w14:textId="77777777" w:rsidR="003F5D64" w:rsidRPr="007638B1" w:rsidRDefault="003F5D64" w:rsidP="007F4586">
            <w:pPr>
              <w:jc w:val="center"/>
              <w:rPr>
                <w:sz w:val="28"/>
                <w:szCs w:val="28"/>
              </w:rPr>
            </w:pPr>
            <w:r w:rsidRPr="007638B1">
              <w:rPr>
                <w:sz w:val="28"/>
                <w:szCs w:val="28"/>
              </w:rPr>
              <w:t>Success Criteria</w:t>
            </w:r>
          </w:p>
        </w:tc>
      </w:tr>
      <w:tr w:rsidR="003F5D64" w14:paraId="75B7C40F" w14:textId="77777777" w:rsidTr="003F5D64">
        <w:tc>
          <w:tcPr>
            <w:tcW w:w="1992" w:type="dxa"/>
          </w:tcPr>
          <w:p w14:paraId="75B7C3EB" w14:textId="77777777" w:rsidR="003F5D64" w:rsidRDefault="003F5D64" w:rsidP="007F4586"/>
          <w:p w14:paraId="75B7C3EC" w14:textId="77777777" w:rsidR="003F5D64" w:rsidRDefault="00F56E83" w:rsidP="007F4586">
            <w:r>
              <w:t xml:space="preserve">Improve the delivery of information to pupils with a disability </w:t>
            </w:r>
          </w:p>
          <w:p w14:paraId="75B7C3ED" w14:textId="77777777" w:rsidR="003F5D64" w:rsidRDefault="003F5D64" w:rsidP="007F4586"/>
          <w:p w14:paraId="75B7C3EE" w14:textId="77777777" w:rsidR="003F5D64" w:rsidRDefault="003F5D64" w:rsidP="007F4586"/>
          <w:p w14:paraId="75B7C3EF" w14:textId="77777777" w:rsidR="003F5D64" w:rsidRDefault="003F5D64" w:rsidP="007F4586"/>
          <w:p w14:paraId="75B7C3F0" w14:textId="77777777" w:rsidR="003F5D64" w:rsidRDefault="003F5D64" w:rsidP="007F4586"/>
          <w:p w14:paraId="75B7C3F1" w14:textId="77777777" w:rsidR="003F5D64" w:rsidRDefault="003F5D64" w:rsidP="007F4586"/>
          <w:p w14:paraId="75B7C3F2" w14:textId="77777777" w:rsidR="003F5D64" w:rsidRDefault="003F5D64" w:rsidP="007F4586"/>
          <w:p w14:paraId="75B7C3F3" w14:textId="77777777" w:rsidR="003F5D64" w:rsidRDefault="003F5D64" w:rsidP="007F4586"/>
          <w:p w14:paraId="75B7C3F4" w14:textId="77777777" w:rsidR="003F5D64" w:rsidRDefault="003F5D64" w:rsidP="007F4586"/>
          <w:p w14:paraId="75B7C3F5" w14:textId="77777777" w:rsidR="003F5D64" w:rsidRDefault="003F5D64" w:rsidP="007F4586"/>
          <w:p w14:paraId="75B7C3F6" w14:textId="77777777" w:rsidR="003F5D64" w:rsidRDefault="003F5D64" w:rsidP="007F4586"/>
          <w:p w14:paraId="75B7C3F7" w14:textId="77777777" w:rsidR="003F5D64" w:rsidRDefault="003F5D64" w:rsidP="007F4586"/>
          <w:p w14:paraId="75B7C3F8" w14:textId="77777777" w:rsidR="003F5D64" w:rsidRDefault="003F5D64" w:rsidP="007F4586"/>
          <w:p w14:paraId="75B7C3F9" w14:textId="77777777" w:rsidR="003F5D64" w:rsidRDefault="003F5D64" w:rsidP="007F4586"/>
          <w:p w14:paraId="75B7C3FA" w14:textId="77777777" w:rsidR="003F5D64" w:rsidRDefault="003F5D64" w:rsidP="007F4586"/>
          <w:p w14:paraId="75B7C3FB" w14:textId="77777777" w:rsidR="003F5D64" w:rsidRDefault="003F5D64" w:rsidP="007F4586"/>
          <w:p w14:paraId="75B7C3FC" w14:textId="77777777" w:rsidR="003F5D64" w:rsidRDefault="003F5D64" w:rsidP="007F4586"/>
          <w:p w14:paraId="75B7C3FD" w14:textId="77777777" w:rsidR="003F5D64" w:rsidRDefault="003F5D64" w:rsidP="007F4586"/>
          <w:p w14:paraId="75B7C3FE" w14:textId="77777777" w:rsidR="003F5D64" w:rsidRDefault="003F5D64" w:rsidP="007F4586"/>
          <w:p w14:paraId="75B7C3FF" w14:textId="77777777" w:rsidR="003F5D64" w:rsidRDefault="003F5D64" w:rsidP="007F4586"/>
          <w:p w14:paraId="75B7C400" w14:textId="77777777" w:rsidR="003F5D64" w:rsidRDefault="003F5D64" w:rsidP="007F4586"/>
          <w:p w14:paraId="75B7C401" w14:textId="77777777" w:rsidR="003F5D64" w:rsidRDefault="003F5D64" w:rsidP="007F4586"/>
          <w:p w14:paraId="75B7C402" w14:textId="77777777" w:rsidR="003F5D64" w:rsidRDefault="003F5D64" w:rsidP="007F4586"/>
          <w:p w14:paraId="75B7C403" w14:textId="77777777" w:rsidR="003F5D64" w:rsidRDefault="003F5D64" w:rsidP="007F4586"/>
        </w:tc>
        <w:tc>
          <w:tcPr>
            <w:tcW w:w="1992" w:type="dxa"/>
          </w:tcPr>
          <w:p w14:paraId="75B7C404" w14:textId="77777777" w:rsidR="00F56E83" w:rsidRDefault="009F6E2C" w:rsidP="007F4586">
            <w:r>
              <w:t>St Alban’s</w:t>
            </w:r>
            <w:r w:rsidR="00F56E83">
              <w:t xml:space="preserve"> uses a range of communication methods to ensure information is accessible. This includes: </w:t>
            </w:r>
          </w:p>
          <w:p w14:paraId="75B7C405" w14:textId="77777777" w:rsidR="00F56E83" w:rsidRDefault="00F56E83" w:rsidP="007F4586">
            <w:r>
              <w:t xml:space="preserve">• Internal signage </w:t>
            </w:r>
          </w:p>
          <w:p w14:paraId="75B7C406" w14:textId="77777777" w:rsidR="00F56E83" w:rsidRDefault="00F56E83" w:rsidP="007F4586">
            <w:r>
              <w:t>• Large print resources</w:t>
            </w:r>
          </w:p>
          <w:p w14:paraId="75B7C407" w14:textId="77777777" w:rsidR="00F56E83" w:rsidRDefault="00F56E83" w:rsidP="007F4586">
            <w:r>
              <w:t xml:space="preserve">• Pictorial or symbolic representations </w:t>
            </w:r>
          </w:p>
          <w:p w14:paraId="75B7C408" w14:textId="77777777" w:rsidR="003F5D64" w:rsidRPr="003F5D64" w:rsidRDefault="00F56E83" w:rsidP="007F4586">
            <w:pPr>
              <w:rPr>
                <w:sz w:val="20"/>
                <w:szCs w:val="20"/>
              </w:rPr>
            </w:pPr>
            <w:r>
              <w:t>• Visits from external specialists e.g. hearing, sight</w:t>
            </w:r>
          </w:p>
        </w:tc>
        <w:tc>
          <w:tcPr>
            <w:tcW w:w="1992" w:type="dxa"/>
          </w:tcPr>
          <w:p w14:paraId="75B7C409" w14:textId="77777777" w:rsidR="003F5D64" w:rsidRDefault="00F56E83" w:rsidP="007F4586">
            <w:r>
              <w:t>Continue to work with outside agencies who offer support to ensure effective communication methods and sharing of information.</w:t>
            </w:r>
          </w:p>
        </w:tc>
        <w:tc>
          <w:tcPr>
            <w:tcW w:w="1993" w:type="dxa"/>
          </w:tcPr>
          <w:p w14:paraId="75B7C40A" w14:textId="77777777" w:rsidR="003F5D64" w:rsidRDefault="00F56E83" w:rsidP="007F4586">
            <w:r>
              <w:t>Arrange times to meet with specialists throughout the academic year.</w:t>
            </w:r>
          </w:p>
        </w:tc>
        <w:tc>
          <w:tcPr>
            <w:tcW w:w="1993" w:type="dxa"/>
          </w:tcPr>
          <w:p w14:paraId="75B7C40B" w14:textId="77777777" w:rsidR="003F5D64" w:rsidRDefault="003F5D64" w:rsidP="007F4586">
            <w:r>
              <w:t>Inclusion Manager</w:t>
            </w:r>
            <w:r w:rsidR="0078554F">
              <w:t>/SENCO</w:t>
            </w:r>
          </w:p>
          <w:p w14:paraId="75B7C40C" w14:textId="77777777" w:rsidR="003F5D64" w:rsidRDefault="003F5D64" w:rsidP="007F4586"/>
        </w:tc>
        <w:tc>
          <w:tcPr>
            <w:tcW w:w="1993" w:type="dxa"/>
          </w:tcPr>
          <w:p w14:paraId="75B7C40D" w14:textId="77777777" w:rsidR="003F5D64" w:rsidRDefault="003F5D64" w:rsidP="007F4586">
            <w:r>
              <w:t>Ongoing</w:t>
            </w:r>
          </w:p>
        </w:tc>
        <w:tc>
          <w:tcPr>
            <w:tcW w:w="1993" w:type="dxa"/>
          </w:tcPr>
          <w:p w14:paraId="75B7C40E" w14:textId="77777777" w:rsidR="003F5D64" w:rsidRDefault="00F56E83" w:rsidP="007F4586">
            <w:r>
              <w:t>Children with disabilities will continue to have important information supplied to them in a way which meets their needs.</w:t>
            </w:r>
          </w:p>
        </w:tc>
      </w:tr>
    </w:tbl>
    <w:p w14:paraId="75B7C410" w14:textId="77777777" w:rsidR="00F56E83" w:rsidRDefault="00F56E83">
      <w:r w:rsidRPr="00F56E83">
        <w:rPr>
          <w:b/>
          <w:u w:val="single"/>
        </w:rPr>
        <w:lastRenderedPageBreak/>
        <w:t>Monitoring arrangements</w:t>
      </w:r>
      <w:r>
        <w:t xml:space="preserve"> </w:t>
      </w:r>
    </w:p>
    <w:p w14:paraId="75B7C411" w14:textId="77777777" w:rsidR="00F56E83" w:rsidRDefault="00F56E83">
      <w:r>
        <w:t>This document will be reviewed every three years, but may be reviewed and updated more frequently if necessary. It will be approved by the Local Governing</w:t>
      </w:r>
      <w:r w:rsidR="00184EED">
        <w:t xml:space="preserve"> Body of St Alban’s</w:t>
      </w:r>
      <w:r>
        <w:t xml:space="preserve"> Catholic Primary School. </w:t>
      </w:r>
    </w:p>
    <w:p w14:paraId="75B7C412" w14:textId="77777777" w:rsidR="00F56E83" w:rsidRDefault="00F56E83"/>
    <w:p w14:paraId="75B7C413" w14:textId="77777777" w:rsidR="00F56E83" w:rsidRDefault="00F56E83">
      <w:r w:rsidRPr="00F56E83">
        <w:rPr>
          <w:b/>
          <w:u w:val="single"/>
        </w:rPr>
        <w:t>Links with other policies</w:t>
      </w:r>
      <w:r>
        <w:t xml:space="preserve"> </w:t>
      </w:r>
    </w:p>
    <w:p w14:paraId="75B7C414" w14:textId="77777777" w:rsidR="00AE1855" w:rsidRDefault="00F56E83">
      <w:r>
        <w:t xml:space="preserve">This accessibility plan is linked to the following policies and documents: </w:t>
      </w:r>
    </w:p>
    <w:p w14:paraId="75B7C415" w14:textId="77777777" w:rsidR="00AE1855" w:rsidRDefault="00F56E83">
      <w:r>
        <w:t xml:space="preserve">• Safeguarding and Child Protection policy </w:t>
      </w:r>
    </w:p>
    <w:p w14:paraId="75B7C416" w14:textId="77777777" w:rsidR="00AE1855" w:rsidRDefault="00F56E83">
      <w:r>
        <w:t xml:space="preserve">• Inclusion policy </w:t>
      </w:r>
    </w:p>
    <w:p w14:paraId="75B7C417" w14:textId="77777777" w:rsidR="00AE1855" w:rsidRDefault="00F56E83">
      <w:r>
        <w:t xml:space="preserve">• Health and safety policy </w:t>
      </w:r>
    </w:p>
    <w:p w14:paraId="75B7C418" w14:textId="77777777" w:rsidR="00AE1855" w:rsidRDefault="00F56E83">
      <w:r>
        <w:t xml:space="preserve">• Intimate Care policy </w:t>
      </w:r>
    </w:p>
    <w:p w14:paraId="75B7C419" w14:textId="77777777" w:rsidR="00AE1855" w:rsidRPr="0078554F" w:rsidRDefault="00F56E83">
      <w:pPr>
        <w:rPr>
          <w:b/>
        </w:rPr>
      </w:pPr>
      <w:r w:rsidRPr="0078554F">
        <w:rPr>
          <w:b/>
        </w:rPr>
        <w:t>Review</w:t>
      </w:r>
      <w:r w:rsidR="00AE1855" w:rsidRPr="0078554F">
        <w:rPr>
          <w:b/>
        </w:rPr>
        <w:t>:</w:t>
      </w:r>
      <w:r w:rsidRPr="0078554F">
        <w:rPr>
          <w:b/>
        </w:rPr>
        <w:t xml:space="preserve"> Policy discussed and agreed with Governors </w:t>
      </w:r>
      <w:r w:rsidR="00AE1855" w:rsidRPr="0078554F">
        <w:rPr>
          <w:b/>
        </w:rPr>
        <w:t>in</w:t>
      </w:r>
      <w:r w:rsidRPr="0078554F">
        <w:rPr>
          <w:b/>
        </w:rPr>
        <w:t xml:space="preserve"> </w:t>
      </w:r>
      <w:r w:rsidR="009F6E2C" w:rsidRPr="0078554F">
        <w:rPr>
          <w:b/>
        </w:rPr>
        <w:t>June 2025</w:t>
      </w:r>
      <w:r w:rsidRPr="0078554F">
        <w:rPr>
          <w:b/>
        </w:rPr>
        <w:t xml:space="preserve"> </w:t>
      </w:r>
    </w:p>
    <w:p w14:paraId="75B7C41A" w14:textId="77777777" w:rsidR="007638B1" w:rsidRPr="0078554F" w:rsidRDefault="00F56E83">
      <w:pPr>
        <w:rPr>
          <w:b/>
        </w:rPr>
      </w:pPr>
      <w:r w:rsidRPr="0078554F">
        <w:rPr>
          <w:b/>
        </w:rPr>
        <w:t>Next review by Governors</w:t>
      </w:r>
      <w:r w:rsidR="00AE1855" w:rsidRPr="0078554F">
        <w:rPr>
          <w:b/>
        </w:rPr>
        <w:t>:</w:t>
      </w:r>
      <w:r w:rsidR="009F6E2C" w:rsidRPr="0078554F">
        <w:rPr>
          <w:b/>
        </w:rPr>
        <w:t xml:space="preserve"> June</w:t>
      </w:r>
      <w:r w:rsidRPr="0078554F">
        <w:rPr>
          <w:b/>
        </w:rPr>
        <w:t xml:space="preserve"> 202</w:t>
      </w:r>
      <w:r w:rsidR="009F6E2C" w:rsidRPr="0078554F">
        <w:rPr>
          <w:b/>
        </w:rPr>
        <w:t>8</w:t>
      </w:r>
      <w:r w:rsidRPr="0078554F">
        <w:rPr>
          <w:b/>
        </w:rPr>
        <w:t xml:space="preserve"> </w:t>
      </w:r>
    </w:p>
    <w:sectPr w:rsidR="007638B1" w:rsidRPr="0078554F" w:rsidSect="007638B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8B1"/>
    <w:rsid w:val="00132C1B"/>
    <w:rsid w:val="00184EED"/>
    <w:rsid w:val="0026202B"/>
    <w:rsid w:val="002B7A1A"/>
    <w:rsid w:val="00300E85"/>
    <w:rsid w:val="0039728C"/>
    <w:rsid w:val="003F5D64"/>
    <w:rsid w:val="003F6A7A"/>
    <w:rsid w:val="005C302C"/>
    <w:rsid w:val="005D6E3D"/>
    <w:rsid w:val="005F5F18"/>
    <w:rsid w:val="007638B1"/>
    <w:rsid w:val="0078554F"/>
    <w:rsid w:val="008562C9"/>
    <w:rsid w:val="00905F4A"/>
    <w:rsid w:val="009F6E2C"/>
    <w:rsid w:val="00A9294C"/>
    <w:rsid w:val="00AE1855"/>
    <w:rsid w:val="00C959D2"/>
    <w:rsid w:val="00EC4ABD"/>
    <w:rsid w:val="00ED28C5"/>
    <w:rsid w:val="00F56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7C368"/>
  <w15:chartTrackingRefBased/>
  <w15:docId w15:val="{D864AD94-B5C9-4FC6-8832-7CC6CC69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38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J.McGhee Wallace</dc:creator>
  <cp:keywords/>
  <dc:description/>
  <cp:lastModifiedBy>Chris Wright</cp:lastModifiedBy>
  <cp:revision>16</cp:revision>
  <dcterms:created xsi:type="dcterms:W3CDTF">2025-06-09T12:06:00Z</dcterms:created>
  <dcterms:modified xsi:type="dcterms:W3CDTF">2026-10-01T13:34:00Z</dcterms:modified>
</cp:coreProperties>
</file>